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95B" w:rsidRPr="0091095B" w:rsidRDefault="0091095B" w:rsidP="0091095B">
      <w:pPr>
        <w:spacing w:before="240"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THƠ LƯU TRỌNG LƯ</w:t>
      </w:r>
    </w:p>
    <w:p w:rsidR="0091095B" w:rsidRPr="0091095B" w:rsidRDefault="0091095B" w:rsidP="0091095B">
      <w:pPr>
        <w:spacing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Phong trào thơ mới như một vườn hoa muôn hồng ngàn tía, đã tạo nên cả một thời đại thi ca rực rỡ trong lịch sử văn học Việt Nam. Thơ mới bao gồm nhiều trường phái, và hầu như mỗi nhà thơ đều có một phong cách riêng biệt.</w:t>
      </w:r>
    </w:p>
    <w:p w:rsidR="0091095B" w:rsidRPr="0091095B" w:rsidRDefault="0091095B" w:rsidP="0091095B">
      <w:pPr>
        <w:tabs>
          <w:tab w:val="left" w:pos="2700"/>
        </w:tabs>
        <w:spacing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Thơ Lưu Trọng Lư ngay từ lúc mới xuất hiện đã “cát cứ” một góc của vườn thơ.</w:t>
      </w:r>
    </w:p>
    <w:p w:rsidR="0091095B" w:rsidRPr="0091095B" w:rsidRDefault="0091095B" w:rsidP="0091095B">
      <w:pPr>
        <w:tabs>
          <w:tab w:val="left" w:pos="2700"/>
        </w:tabs>
        <w:spacing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Đó là tứ</w:t>
      </w:r>
      <w:bookmarkStart w:id="0" w:name="_GoBack"/>
      <w:bookmarkEnd w:id="0"/>
      <w:r w:rsidRPr="0091095B">
        <w:rPr>
          <w:rFonts w:ascii="Times New Roman" w:eastAsia="Times New Roman" w:hAnsi="Times New Roman" w:cs="Times New Roman"/>
          <w:sz w:val="24"/>
          <w:szCs w:val="24"/>
        </w:rPr>
        <w:t xml:space="preserve"> thơ Tình – Sầu – Mộng hết sức nhẹ nhàng, man mác, chơi vơi.</w:t>
      </w:r>
    </w:p>
    <w:p w:rsidR="0091095B" w:rsidRPr="0091095B" w:rsidRDefault="0091095B" w:rsidP="0091095B">
      <w:pPr>
        <w:tabs>
          <w:tab w:val="left" w:pos="2700"/>
        </w:tabs>
        <w:spacing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Lưu Trọng Lư có một giọng thơ vừa hồn nhiên, vừa lạ, trong đó chúng ta như nghe thấy cái nhạc điệu muôn thuở của tâm hồn thơ mộng.</w:t>
      </w:r>
    </w:p>
    <w:p w:rsidR="0091095B" w:rsidRPr="0091095B" w:rsidRDefault="0091095B" w:rsidP="0091095B">
      <w:pPr>
        <w:tabs>
          <w:tab w:val="left" w:pos="2700"/>
        </w:tabs>
        <w:spacing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 xml:space="preserve">Em không nghe rừng </w:t>
      </w:r>
      <w:proofErr w:type="gramStart"/>
      <w:r w:rsidRPr="0091095B">
        <w:rPr>
          <w:rFonts w:ascii="Times New Roman" w:eastAsia="Times New Roman" w:hAnsi="Times New Roman" w:cs="Times New Roman"/>
          <w:sz w:val="24"/>
          <w:szCs w:val="24"/>
        </w:rPr>
        <w:t>thu</w:t>
      </w:r>
      <w:proofErr w:type="gramEnd"/>
      <w:r w:rsidRPr="0091095B">
        <w:rPr>
          <w:rFonts w:ascii="Times New Roman" w:eastAsia="Times New Roman" w:hAnsi="Times New Roman" w:cs="Times New Roman"/>
          <w:sz w:val="24"/>
          <w:szCs w:val="24"/>
        </w:rPr>
        <w:br/>
        <w:t>lá thu kêu xào xạc</w:t>
      </w:r>
      <w:r w:rsidRPr="0091095B">
        <w:rPr>
          <w:rFonts w:ascii="Times New Roman" w:eastAsia="Times New Roman" w:hAnsi="Times New Roman" w:cs="Times New Roman"/>
          <w:sz w:val="24"/>
          <w:szCs w:val="24"/>
        </w:rPr>
        <w:br/>
        <w:t>con nai vàng ngơ ngác</w:t>
      </w:r>
      <w:r w:rsidRPr="0091095B">
        <w:rPr>
          <w:rFonts w:ascii="Times New Roman" w:eastAsia="Times New Roman" w:hAnsi="Times New Roman" w:cs="Times New Roman"/>
          <w:sz w:val="24"/>
          <w:szCs w:val="24"/>
        </w:rPr>
        <w:br/>
        <w:t>đạp trên lá vàng khô?</w:t>
      </w:r>
    </w:p>
    <w:p w:rsidR="0091095B" w:rsidRPr="0091095B" w:rsidRDefault="0091095B" w:rsidP="0091095B">
      <w:pPr>
        <w:tabs>
          <w:tab w:val="left" w:pos="2700"/>
        </w:tabs>
        <w:spacing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Hoặc tiếng đập của trái tim như ngẩn ngơ, như rời rạc trước một cuộc đời lúc nào cũng sầu muộn, cũng tan vỡ mà người trong cuộc cứ nhìn ngó với cặp mắt mơ màng, chẳng hề phản ứng giành giật hay níu kéo:</w:t>
      </w:r>
    </w:p>
    <w:p w:rsidR="0091095B" w:rsidRPr="0091095B" w:rsidRDefault="0091095B" w:rsidP="0091095B">
      <w:pPr>
        <w:tabs>
          <w:tab w:val="left" w:pos="2700"/>
        </w:tabs>
        <w:spacing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Rồi ngày lại ngày,</w:t>
      </w:r>
    </w:p>
    <w:p w:rsidR="0091095B" w:rsidRPr="0091095B" w:rsidRDefault="0091095B" w:rsidP="0091095B">
      <w:pPr>
        <w:tabs>
          <w:tab w:val="left" w:pos="2700"/>
        </w:tabs>
        <w:spacing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Sắc màu: phai</w:t>
      </w:r>
    </w:p>
    <w:p w:rsidR="0091095B" w:rsidRPr="0091095B" w:rsidRDefault="0091095B" w:rsidP="0091095B">
      <w:pPr>
        <w:tabs>
          <w:tab w:val="left" w:pos="2700"/>
        </w:tabs>
        <w:spacing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Lá cành: rụng</w:t>
      </w:r>
    </w:p>
    <w:p w:rsidR="0091095B" w:rsidRPr="0091095B" w:rsidRDefault="0091095B" w:rsidP="0091095B">
      <w:pPr>
        <w:tabs>
          <w:tab w:val="left" w:pos="2700"/>
        </w:tabs>
        <w:spacing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Ba gian trống,</w:t>
      </w:r>
    </w:p>
    <w:p w:rsidR="0091095B" w:rsidRPr="0091095B" w:rsidRDefault="0091095B" w:rsidP="0091095B">
      <w:pPr>
        <w:tabs>
          <w:tab w:val="left" w:pos="2700"/>
        </w:tabs>
        <w:spacing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Xuân đi,</w:t>
      </w:r>
    </w:p>
    <w:p w:rsidR="0091095B" w:rsidRPr="0091095B" w:rsidRDefault="0091095B" w:rsidP="0091095B">
      <w:pPr>
        <w:tabs>
          <w:tab w:val="left" w:pos="2700"/>
        </w:tabs>
        <w:spacing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Chàng cũng đi.</w:t>
      </w:r>
    </w:p>
    <w:p w:rsidR="0091095B" w:rsidRPr="0091095B" w:rsidRDefault="0091095B" w:rsidP="0091095B">
      <w:pPr>
        <w:tabs>
          <w:tab w:val="left" w:pos="2700"/>
        </w:tabs>
        <w:spacing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Phải chăng trong một thời đại vô cùng sôi động, dòng thơ mát dịu như hơi sương, như nước suối và đầy hoa mộng của Lưu Trọng Lư là phương thuốc mầu nhiệm giúp mọi người lấy lại “sự cân bằng sinh thái” trong tâm hồn mình?</w:t>
      </w:r>
    </w:p>
    <w:p w:rsidR="0091095B" w:rsidRPr="0091095B" w:rsidRDefault="0091095B" w:rsidP="0091095B">
      <w:pPr>
        <w:tabs>
          <w:tab w:val="left" w:pos="2700"/>
        </w:tabs>
        <w:spacing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Hòai Thanh (Tác giả cuốn Thi Nhân Việt Nam) phải thú nhận rằng “dẫu có ưa thơ của người này hay người khác, mỗi lúc buồn tôi vẫn trở về với Thơ Lư nhiều bài thực không phải là thơ, nghĩa là những công trình nghệ thuật, mà chính là tiếng lòng thổn thức cùng hòa theo tiếng thổn thức của lòng ta”.</w:t>
      </w:r>
    </w:p>
    <w:p w:rsidR="0091095B" w:rsidRPr="0091095B" w:rsidRDefault="0091095B" w:rsidP="0091095B">
      <w:pPr>
        <w:tabs>
          <w:tab w:val="left" w:pos="2700"/>
        </w:tabs>
        <w:spacing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 xml:space="preserve">Điều cuối cùng nói về nhà thơ quá cố là: trọn đời, tác giả bài thơ “Tiếng thu” mang trong ngực một trái </w:t>
      </w:r>
      <w:proofErr w:type="gramStart"/>
      <w:r w:rsidRPr="0091095B">
        <w:rPr>
          <w:rFonts w:ascii="Times New Roman" w:eastAsia="Times New Roman" w:hAnsi="Times New Roman" w:cs="Times New Roman"/>
          <w:sz w:val="24"/>
          <w:szCs w:val="24"/>
        </w:rPr>
        <w:t>tim</w:t>
      </w:r>
      <w:proofErr w:type="gramEnd"/>
      <w:r w:rsidRPr="0091095B">
        <w:rPr>
          <w:rFonts w:ascii="Times New Roman" w:eastAsia="Times New Roman" w:hAnsi="Times New Roman" w:cs="Times New Roman"/>
          <w:sz w:val="24"/>
          <w:szCs w:val="24"/>
        </w:rPr>
        <w:t xml:space="preserve"> dịu dàng, nhân ái. Lưu Trọng Lư và thơ của ông là một. Chính vì vậy khi tổng kết đời thơ của mình, ông đã viết:</w:t>
      </w:r>
    </w:p>
    <w:p w:rsidR="0091095B" w:rsidRPr="0091095B" w:rsidRDefault="0091095B" w:rsidP="0091095B">
      <w:pPr>
        <w:tabs>
          <w:tab w:val="left" w:pos="2700"/>
        </w:tabs>
        <w:spacing w:after="0" w:line="240" w:lineRule="auto"/>
        <w:rPr>
          <w:rFonts w:ascii="Times New Roman" w:eastAsia="Times New Roman" w:hAnsi="Times New Roman" w:cs="Times New Roman"/>
          <w:sz w:val="24"/>
          <w:szCs w:val="24"/>
        </w:rPr>
      </w:pPr>
      <w:r w:rsidRPr="0091095B">
        <w:rPr>
          <w:rFonts w:ascii="Times New Roman" w:eastAsia="Times New Roman" w:hAnsi="Times New Roman" w:cs="Times New Roman"/>
          <w:sz w:val="24"/>
          <w:szCs w:val="24"/>
        </w:rPr>
        <w:t>Đi giữa vườn nhân dạ ngẩn ngơ</w:t>
      </w:r>
      <w:r w:rsidRPr="0091095B">
        <w:rPr>
          <w:rFonts w:ascii="Times New Roman" w:eastAsia="Times New Roman" w:hAnsi="Times New Roman" w:cs="Times New Roman"/>
          <w:sz w:val="24"/>
          <w:szCs w:val="24"/>
        </w:rPr>
        <w:br/>
        <w:t>Vì thương người lắm mới say thơ.</w:t>
      </w:r>
    </w:p>
    <w:p w:rsidR="00D76E3C" w:rsidRDefault="00D76E3C"/>
    <w:sectPr w:rsidR="00D76E3C" w:rsidSect="00016C20">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95B"/>
    <w:rsid w:val="00080519"/>
    <w:rsid w:val="00092F09"/>
    <w:rsid w:val="00176C1E"/>
    <w:rsid w:val="00290A76"/>
    <w:rsid w:val="006803F6"/>
    <w:rsid w:val="0080649C"/>
    <w:rsid w:val="0091095B"/>
    <w:rsid w:val="00A449E3"/>
    <w:rsid w:val="00AC1CCB"/>
    <w:rsid w:val="00BB5B76"/>
    <w:rsid w:val="00BD3C02"/>
    <w:rsid w:val="00D11884"/>
    <w:rsid w:val="00D76E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C25CD0-74A0-4CD9-9A33-AB42474EF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6E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252</Words>
  <Characters>1438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 Quoc Huy</dc:creator>
  <cp:keywords/>
  <dc:description/>
  <cp:lastModifiedBy>Ngo Quoc Huy</cp:lastModifiedBy>
  <cp:revision>1</cp:revision>
  <dcterms:created xsi:type="dcterms:W3CDTF">2015-11-22T05:15:00Z</dcterms:created>
  <dcterms:modified xsi:type="dcterms:W3CDTF">2015-11-22T05:16:00Z</dcterms:modified>
</cp:coreProperties>
</file>